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812C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578150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附件1:</w:t>
      </w:r>
      <w:bookmarkStart w:id="0" w:name="_GoBack"/>
      <w:bookmarkEnd w:id="0"/>
    </w:p>
    <w:p w14:paraId="6D9C5C1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C5B43C4">
      <w:pPr>
        <w:jc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南江县妇幼保健院“儿童青少年近视防控中心便民配镜运营服务项目”竞争性磋商采购报名表</w:t>
      </w:r>
    </w:p>
    <w:p w14:paraId="641C88D6">
      <w:pPr>
        <w:jc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tbl>
      <w:tblPr>
        <w:tblStyle w:val="3"/>
        <w:tblW w:w="105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6"/>
      </w:tblGrid>
      <w:tr w14:paraId="64FF4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D0E7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报名时间：     年   月   日</w:t>
            </w:r>
          </w:p>
        </w:tc>
      </w:tr>
      <w:tr w14:paraId="32C2B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0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CF64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供应商名称：</w:t>
            </w:r>
          </w:p>
        </w:tc>
      </w:tr>
      <w:tr w14:paraId="4B88A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0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C39D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授权代表姓名及联系方式：</w:t>
            </w:r>
          </w:p>
        </w:tc>
      </w:tr>
      <w:tr w14:paraId="49A8C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0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55F5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项目名称：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儿童青少年近视防控中心便民配镜运营服务</w:t>
            </w:r>
            <w: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30"/>
                <w:szCs w:val="30"/>
                <w:lang w:val="en-US" w:eastAsia="zh-CN" w:bidi="ar-SA"/>
              </w:rPr>
              <w:t>项目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竞争性磋商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项目</w:t>
            </w:r>
          </w:p>
        </w:tc>
      </w:tr>
      <w:tr w14:paraId="4C49E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0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07F2F">
            <w:pP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项目编号：NFY〔2026-08-03〕001号</w:t>
            </w:r>
          </w:p>
        </w:tc>
      </w:tr>
      <w:tr w14:paraId="77B48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9" w:hRule="atLeast"/>
        </w:trPr>
        <w:tc>
          <w:tcPr>
            <w:tcW w:w="10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961EA9">
            <w:pPr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备注：</w:t>
            </w:r>
          </w:p>
        </w:tc>
      </w:tr>
      <w:tr w14:paraId="5EA7F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B0CF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以上内容由投标单位填写</w:t>
            </w:r>
          </w:p>
        </w:tc>
      </w:tr>
    </w:tbl>
    <w:p w14:paraId="679BE4F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02" w:firstLineChars="200"/>
        <w:jc w:val="left"/>
        <w:textAlignment w:val="auto"/>
        <w:rPr>
          <w:rFonts w:hint="eastAsia" w:cstheme="minorBidi"/>
          <w:b/>
          <w:bCs/>
          <w:kern w:val="2"/>
          <w:sz w:val="30"/>
          <w:szCs w:val="30"/>
          <w:lang w:val="en-US" w:eastAsia="zh-CN" w:bidi="ar-SA"/>
        </w:rPr>
      </w:pPr>
    </w:p>
    <w:p w14:paraId="09FFE24F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67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2026-08-04T03:15:24Z</dcterms:created>
  <dc:creator>Administrator</dc:creator>
  <cp:lastModifiedBy>微信用户</cp:lastModifiedBy>
  <dcterms:modified xsi:type="dcterms:W3CDTF">2026-08-04T03:15:35Z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eyJoZGlkIjoiNGQ5ZWIzNTBlNmExODE1NWFmMTQxOTc0MDc3NzNkZDAiLCJ1c2VySWQiOiIxMjkzNTIyMDI3In0=</vt:lpwstr>
  </property>
  <property fmtid="{D5CDD505-2E9C-101B-9397-08002B2CF9AE}" pid="4" name="ICV">
    <vt:lpwstr>6C8A3FFA523A4F52AFF76F86DFA7683A_12</vt:lpwstr>
  </property>
</Properties>
</file>